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F97" w14:textId="609AD148" w:rsidR="0071718C" w:rsidRPr="005912F6" w:rsidRDefault="004A301B" w:rsidP="00094D0A">
      <w:pPr>
        <w:jc w:val="center"/>
        <w:rPr>
          <w:rFonts w:ascii="Avenir LT W01 35 Light" w:hAnsi="Avenir LT W01 35 Light"/>
          <w:b/>
          <w:sz w:val="28"/>
          <w:szCs w:val="20"/>
        </w:rPr>
      </w:pPr>
      <w:r w:rsidRPr="005912F6">
        <w:rPr>
          <w:rFonts w:ascii="Avenir LT W01 35 Light" w:hAnsi="Avenir LT W01 35 Light"/>
          <w:b/>
          <w:sz w:val="28"/>
          <w:szCs w:val="20"/>
        </w:rPr>
        <w:t xml:space="preserve">Avis </w:t>
      </w:r>
      <w:r w:rsidR="00D8162D">
        <w:rPr>
          <w:rFonts w:ascii="Avenir LT W01 35 Light" w:hAnsi="Avenir LT W01 35 Light"/>
          <w:b/>
          <w:sz w:val="28"/>
          <w:szCs w:val="20"/>
        </w:rPr>
        <w:t>rectificatif</w:t>
      </w:r>
    </w:p>
    <w:p w14:paraId="3163B9FF" w14:textId="77777777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1/ Organisme instructeur du marché</w:t>
      </w:r>
    </w:p>
    <w:p w14:paraId="59E33092" w14:textId="77777777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Etablissement Public </w:t>
      </w:r>
      <w:r w:rsidR="00917273" w:rsidRPr="005912F6">
        <w:rPr>
          <w:rFonts w:ascii="Avenir LT W01 35 Light" w:hAnsi="Avenir LT W01 35 Light"/>
          <w:sz w:val="20"/>
          <w:szCs w:val="20"/>
        </w:rPr>
        <w:t xml:space="preserve">Foncier et </w:t>
      </w:r>
      <w:r w:rsidRPr="005912F6">
        <w:rPr>
          <w:rFonts w:ascii="Avenir LT W01 35 Light" w:hAnsi="Avenir LT W01 35 Light"/>
          <w:sz w:val="20"/>
          <w:szCs w:val="20"/>
        </w:rPr>
        <w:t xml:space="preserve">d’Aménagement </w:t>
      </w:r>
      <w:r w:rsidR="00917273" w:rsidRPr="005912F6">
        <w:rPr>
          <w:rFonts w:ascii="Avenir LT W01 35 Light" w:hAnsi="Avenir LT W01 35 Light"/>
          <w:sz w:val="20"/>
          <w:szCs w:val="20"/>
        </w:rPr>
        <w:t>de la</w:t>
      </w:r>
      <w:r w:rsidRPr="005912F6">
        <w:rPr>
          <w:rFonts w:ascii="Avenir LT W01 35 Light" w:hAnsi="Avenir LT W01 35 Light"/>
          <w:sz w:val="20"/>
          <w:szCs w:val="20"/>
        </w:rPr>
        <w:t xml:space="preserve"> Guyane</w:t>
      </w:r>
      <w:r w:rsidR="00917273" w:rsidRPr="005912F6">
        <w:rPr>
          <w:rFonts w:ascii="Avenir LT W01 35 Light" w:hAnsi="Avenir LT W01 35 Light"/>
          <w:sz w:val="20"/>
          <w:szCs w:val="20"/>
        </w:rPr>
        <w:t xml:space="preserve"> – EPFA Guyane</w:t>
      </w:r>
    </w:p>
    <w:p w14:paraId="7BCB4613" w14:textId="6EBDE7B4" w:rsidR="00094D0A" w:rsidRPr="005912F6" w:rsidRDefault="00506BA5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>
        <w:rPr>
          <w:rFonts w:ascii="Avenir LT W01 35 Light" w:hAnsi="Avenir LT W01 35 Light"/>
          <w:sz w:val="20"/>
          <w:szCs w:val="20"/>
        </w:rPr>
        <w:t>La F</w:t>
      </w:r>
      <w:r w:rsidR="00917273" w:rsidRPr="005912F6">
        <w:rPr>
          <w:rFonts w:ascii="Avenir LT W01 35 Light" w:hAnsi="Avenir LT W01 35 Light"/>
          <w:sz w:val="20"/>
          <w:szCs w:val="20"/>
        </w:rPr>
        <w:t>abrique Amazonienne, n°14 Esplanade de la Cité d’Affaires</w:t>
      </w:r>
    </w:p>
    <w:p w14:paraId="404C3C77" w14:textId="77777777" w:rsidR="00917273" w:rsidRPr="005912F6" w:rsidRDefault="00917273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CS 30059 – La Chaumière</w:t>
      </w:r>
    </w:p>
    <w:p w14:paraId="47B87AEB" w14:textId="77777777" w:rsidR="00094D0A" w:rsidRPr="005912F6" w:rsidRDefault="00917273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97357 MATOURY Cedex</w:t>
      </w:r>
    </w:p>
    <w:p w14:paraId="0B507379" w14:textId="066EE39F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Tél 0594 38 77 00 ; Mél </w:t>
      </w:r>
      <w:hyperlink r:id="rId5" w:history="1">
        <w:r w:rsidR="00511A6F" w:rsidRPr="005912F6">
          <w:rPr>
            <w:rStyle w:val="Lienhypertexte"/>
            <w:rFonts w:ascii="Avenir LT W01 35 Light" w:hAnsi="Avenir LT W01 35 Light"/>
            <w:sz w:val="20"/>
            <w:szCs w:val="20"/>
          </w:rPr>
          <w:t>contact@epfag.fr</w:t>
        </w:r>
      </w:hyperlink>
    </w:p>
    <w:p w14:paraId="286AA43A" w14:textId="77777777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Site internet </w:t>
      </w:r>
      <w:hyperlink r:id="rId6" w:history="1">
        <w:r w:rsidR="00917273" w:rsidRPr="005912F6">
          <w:rPr>
            <w:rStyle w:val="Lienhypertexte"/>
            <w:rFonts w:ascii="Avenir LT W01 35 Light" w:hAnsi="Avenir LT W01 35 Light"/>
            <w:sz w:val="20"/>
            <w:szCs w:val="20"/>
          </w:rPr>
          <w:t>http://www.epfag.fr</w:t>
        </w:r>
      </w:hyperlink>
      <w:r w:rsidR="00851B7A" w:rsidRPr="005912F6">
        <w:rPr>
          <w:rFonts w:ascii="Avenir LT W01 35 Light" w:hAnsi="Avenir LT W01 35 Light"/>
          <w:sz w:val="20"/>
          <w:szCs w:val="20"/>
        </w:rPr>
        <w:t xml:space="preserve"> </w:t>
      </w:r>
    </w:p>
    <w:p w14:paraId="1E2B128C" w14:textId="77777777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2/ Intitulé du marché</w:t>
      </w:r>
    </w:p>
    <w:p w14:paraId="125F04C7" w14:textId="77777777" w:rsidR="00CE5268" w:rsidRPr="00CE5268" w:rsidRDefault="00CE5268">
      <w:pPr>
        <w:rPr>
          <w:rFonts w:ascii="Avenir LT W01 35 Light" w:hAnsi="Avenir LT W01 35 Light"/>
          <w:bCs/>
          <w:sz w:val="26"/>
          <w:szCs w:val="28"/>
        </w:rPr>
      </w:pPr>
      <w:r w:rsidRPr="00CE5268">
        <w:rPr>
          <w:rFonts w:ascii="Avenir LT W01 35 Light" w:hAnsi="Avenir LT W01 35 Light"/>
          <w:bCs/>
          <w:sz w:val="26"/>
          <w:szCs w:val="28"/>
        </w:rPr>
        <w:t>Travaux de Viabilisation de l'opération 'Montoute' - Secteur n°23 de l'OIN de Guyane</w:t>
      </w:r>
    </w:p>
    <w:p w14:paraId="64F696DB" w14:textId="75993A50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3/ Lieu de la prestation</w:t>
      </w:r>
    </w:p>
    <w:p w14:paraId="63062CB1" w14:textId="24545FD4" w:rsidR="00783392" w:rsidRPr="00CE5268" w:rsidRDefault="00F87DD7">
      <w:pPr>
        <w:rPr>
          <w:rFonts w:ascii="Avenir LT W01 35 Light" w:hAnsi="Avenir LT W01 35 Light"/>
          <w:bCs/>
          <w:sz w:val="20"/>
          <w:szCs w:val="20"/>
        </w:rPr>
      </w:pPr>
      <w:r w:rsidRPr="00CE5268">
        <w:rPr>
          <w:rFonts w:ascii="Avenir LT W01 35 Light" w:hAnsi="Avenir LT W01 35 Light"/>
          <w:bCs/>
          <w:sz w:val="20"/>
          <w:szCs w:val="20"/>
        </w:rPr>
        <w:t xml:space="preserve">Ville de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Saint-Laurent-du-Maroni</w:t>
      </w:r>
      <w:r w:rsidRPr="00CE5268">
        <w:rPr>
          <w:rFonts w:ascii="Avenir LT W01 35 Light" w:hAnsi="Avenir LT W01 35 Light"/>
          <w:bCs/>
          <w:sz w:val="20"/>
          <w:szCs w:val="20"/>
        </w:rPr>
        <w:t xml:space="preserve"> </w:t>
      </w:r>
    </w:p>
    <w:p w14:paraId="7EED7A08" w14:textId="77777777" w:rsidR="00BF45CE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 xml:space="preserve">4/ 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 xml:space="preserve">Type de procédure </w:t>
      </w:r>
    </w:p>
    <w:p w14:paraId="776F8F25" w14:textId="4077BF67" w:rsidR="00783392" w:rsidRPr="001931A7" w:rsidRDefault="00783392" w:rsidP="001931A7">
      <w:pPr>
        <w:spacing w:after="0"/>
        <w:rPr>
          <w:rFonts w:ascii="Avenir LT W01 35 Light" w:hAnsi="Avenir LT W01 35 Light"/>
          <w:b/>
          <w:sz w:val="20"/>
          <w:szCs w:val="20"/>
        </w:rPr>
      </w:pP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Procédure </w:t>
      </w:r>
      <w:r w:rsidR="00CE5268">
        <w:rPr>
          <w:rFonts w:ascii="Avenir LT W01 35 Light" w:hAnsi="Avenir LT W01 35 Light" w:cs="Arial"/>
          <w:bCs/>
          <w:sz w:val="20"/>
          <w:szCs w:val="20"/>
        </w:rPr>
        <w:t xml:space="preserve">adaptée </w:t>
      </w:r>
      <w:r w:rsidRPr="001931A7">
        <w:rPr>
          <w:rFonts w:ascii="Avenir LT W01 35 Light" w:hAnsi="Avenir LT W01 35 Light" w:cs="Arial"/>
          <w:bCs/>
          <w:sz w:val="20"/>
          <w:szCs w:val="20"/>
        </w:rPr>
        <w:t>articles R.21</w:t>
      </w:r>
      <w:r w:rsidR="00CE5268">
        <w:rPr>
          <w:rFonts w:ascii="Avenir LT W01 35 Light" w:hAnsi="Avenir LT W01 35 Light" w:cs="Arial"/>
          <w:bCs/>
          <w:sz w:val="20"/>
          <w:szCs w:val="20"/>
        </w:rPr>
        <w:t xml:space="preserve">23-1 </w:t>
      </w:r>
      <w:r w:rsidR="00CE5268" w:rsidRPr="001931A7">
        <w:rPr>
          <w:rFonts w:ascii="Avenir LT W01 35 Light" w:hAnsi="Avenir LT W01 35 Light" w:cs="Arial"/>
          <w:bCs/>
          <w:sz w:val="20"/>
          <w:szCs w:val="20"/>
        </w:rPr>
        <w:t>à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R.21</w:t>
      </w:r>
      <w:r w:rsidR="00CE5268">
        <w:rPr>
          <w:rFonts w:ascii="Avenir LT W01 35 Light" w:hAnsi="Avenir LT W01 35 Light" w:cs="Arial"/>
          <w:bCs/>
          <w:sz w:val="20"/>
          <w:szCs w:val="20"/>
        </w:rPr>
        <w:t>23-7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du code de la commande publique </w:t>
      </w:r>
    </w:p>
    <w:p w14:paraId="79A7FA13" w14:textId="77777777" w:rsidR="00783392" w:rsidRPr="005912F6" w:rsidRDefault="00783392" w:rsidP="00783392">
      <w:pPr>
        <w:spacing w:after="0" w:line="240" w:lineRule="auto"/>
        <w:ind w:left="720" w:right="142"/>
        <w:rPr>
          <w:rFonts w:ascii="Avenir LT W01 35 Light" w:hAnsi="Avenir LT W01 35 Light" w:cs="Arial"/>
          <w:bCs/>
          <w:sz w:val="20"/>
          <w:szCs w:val="20"/>
        </w:rPr>
      </w:pPr>
    </w:p>
    <w:p w14:paraId="3C31B419" w14:textId="5F5C874D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5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</w:t>
      </w:r>
      <w:r w:rsidR="001E1A18" w:rsidRPr="005912F6">
        <w:rPr>
          <w:rFonts w:ascii="Avenir LT W01 35 Light" w:hAnsi="Avenir LT W01 35 Light"/>
          <w:b/>
          <w:sz w:val="24"/>
          <w:szCs w:val="20"/>
        </w:rPr>
        <w:t>Consistance des travaux</w:t>
      </w:r>
      <w:r w:rsidRPr="005912F6">
        <w:rPr>
          <w:rFonts w:ascii="Avenir LT W01 35 Light" w:hAnsi="Avenir LT W01 35 Light"/>
          <w:b/>
          <w:sz w:val="24"/>
          <w:szCs w:val="20"/>
        </w:rPr>
        <w:t xml:space="preserve"> </w:t>
      </w:r>
    </w:p>
    <w:p w14:paraId="59D6ED09" w14:textId="634801CD" w:rsidR="00783392" w:rsidRPr="00CE5268" w:rsidRDefault="00687E19" w:rsidP="00783392">
      <w:pPr>
        <w:rPr>
          <w:rFonts w:ascii="Avenir LT W01 35 Light" w:hAnsi="Avenir LT W01 35 Light"/>
          <w:bCs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 xml:space="preserve">Prestations : 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Travaux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de viabilisation de l’opération ‘Montoute’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 –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secteur n°23 de l’OIN de Guyane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 à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Saint-Laurent-du-Maroni</w:t>
      </w:r>
    </w:p>
    <w:p w14:paraId="6750D53D" w14:textId="1477A3E6" w:rsidR="00687E19" w:rsidRPr="005912F6" w:rsidRDefault="00687E19" w:rsidP="00783392">
      <w:pPr>
        <w:rPr>
          <w:rFonts w:ascii="Avenir LT W01 35 Light" w:hAnsi="Avenir LT W01 35 Light"/>
          <w:b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>Décomposition en tranches 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8"/>
        <w:gridCol w:w="5874"/>
      </w:tblGrid>
      <w:tr w:rsidR="00CE5268" w14:paraId="77E10ED7" w14:textId="77777777" w:rsidTr="00D3404A">
        <w:trPr>
          <w:trHeight w:val="435"/>
          <w:tblCellSpacing w:w="0" w:type="auto"/>
        </w:trPr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EEAA7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Lot(s) / Tranches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CF071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Désignation du lot / de la tranche</w:t>
            </w:r>
          </w:p>
        </w:tc>
      </w:tr>
      <w:tr w:rsidR="00CE5268" w14:paraId="0A4AE357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034E9C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1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EB7DED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Terrassement/Voirie et Assainissement EP-EU</w:t>
            </w:r>
          </w:p>
        </w:tc>
      </w:tr>
      <w:tr w:rsidR="00CE5268" w14:paraId="0ED95B24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025D8" w14:textId="77777777" w:rsidR="00CE5268" w:rsidRDefault="00CE5268" w:rsidP="00D3404A">
            <w:pPr>
              <w:spacing w:after="0"/>
              <w:jc w:val="both"/>
            </w:pPr>
            <w:r>
              <w:rPr>
                <w:i/>
                <w:color w:val="000000"/>
              </w:rPr>
              <w:t>Tranche ferme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8B3DF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 xml:space="preserve">Travaux aménagement 'Montoute' </w:t>
            </w:r>
          </w:p>
        </w:tc>
      </w:tr>
      <w:tr w:rsidR="00CE5268" w14:paraId="2F725A1D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A218F" w14:textId="77777777" w:rsidR="00CE5268" w:rsidRPr="005C0D9E" w:rsidRDefault="00CE5268" w:rsidP="00D3404A">
            <w:pPr>
              <w:spacing w:after="0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Tranche optionnelle </w:t>
            </w:r>
            <w:r w:rsidRPr="005C0D9E">
              <w:rPr>
                <w:i/>
                <w:color w:val="000000"/>
              </w:rPr>
              <w:t>1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64E9B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Travaux aménagement du carrefour RRN</w:t>
            </w:r>
          </w:p>
        </w:tc>
      </w:tr>
      <w:tr w:rsidR="00CE5268" w14:paraId="29DDF2F4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7E127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2</w:t>
            </w:r>
          </w:p>
        </w:tc>
        <w:tc>
          <w:tcPr>
            <w:tcW w:w="90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56E1B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Réseaux Divers</w:t>
            </w:r>
          </w:p>
        </w:tc>
      </w:tr>
      <w:tr w:rsidR="00CE5268" w14:paraId="4EA3A4E7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E38C2" w14:textId="77777777" w:rsidR="00CE5268" w:rsidRDefault="00CE5268" w:rsidP="00D3404A">
            <w:pPr>
              <w:spacing w:after="0"/>
              <w:jc w:val="both"/>
            </w:pPr>
            <w:r>
              <w:rPr>
                <w:i/>
                <w:color w:val="000000"/>
              </w:rPr>
              <w:t>Tranche ferme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43435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 xml:space="preserve">Travaux aménagement 'Montoute' </w:t>
            </w:r>
          </w:p>
        </w:tc>
      </w:tr>
      <w:tr w:rsidR="00CE5268" w14:paraId="7067CB91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FA0EFA" w14:textId="77777777" w:rsidR="00CE5268" w:rsidRPr="005C0D9E" w:rsidRDefault="00CE5268" w:rsidP="00D3404A">
            <w:pPr>
              <w:spacing w:after="0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Tranche optionnelle </w:t>
            </w:r>
            <w:r w:rsidRPr="005C0D9E">
              <w:rPr>
                <w:i/>
                <w:color w:val="000000"/>
              </w:rPr>
              <w:t>1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D7D96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Travaux aménagement du carrefour RRN</w:t>
            </w:r>
          </w:p>
        </w:tc>
      </w:tr>
      <w:tr w:rsidR="00CE5268" w14:paraId="7E1A268B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95F0D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3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06CC8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Espaces verts - Paysage</w:t>
            </w:r>
          </w:p>
        </w:tc>
      </w:tr>
    </w:tbl>
    <w:p w14:paraId="743D2210" w14:textId="5C7A0B09" w:rsidR="00E4609A" w:rsidRDefault="00E4609A">
      <w:pPr>
        <w:rPr>
          <w:rFonts w:ascii="Avenir LT W01 35 Light" w:hAnsi="Avenir LT W01 35 Light"/>
          <w:b/>
          <w:sz w:val="24"/>
          <w:szCs w:val="20"/>
        </w:rPr>
      </w:pPr>
    </w:p>
    <w:p w14:paraId="77787018" w14:textId="77777777" w:rsidR="00CE5268" w:rsidRDefault="00CE5268">
      <w:pPr>
        <w:rPr>
          <w:rFonts w:ascii="Avenir LT W01 35 Light" w:hAnsi="Avenir LT W01 35 Light"/>
          <w:b/>
          <w:sz w:val="24"/>
          <w:szCs w:val="20"/>
        </w:rPr>
      </w:pPr>
    </w:p>
    <w:p w14:paraId="2FAB3009" w14:textId="77777777" w:rsidR="00CE5268" w:rsidRDefault="00CE5268">
      <w:pPr>
        <w:rPr>
          <w:rFonts w:ascii="Avenir LT W01 35 Light" w:hAnsi="Avenir LT W01 35 Light"/>
          <w:b/>
          <w:sz w:val="24"/>
          <w:szCs w:val="20"/>
        </w:rPr>
      </w:pPr>
    </w:p>
    <w:p w14:paraId="161FAD5A" w14:textId="0EEB4EDD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lastRenderedPageBreak/>
        <w:t>6</w:t>
      </w:r>
      <w:r w:rsidR="004A301B" w:rsidRPr="005912F6">
        <w:rPr>
          <w:rFonts w:ascii="Avenir LT W01 35 Light" w:hAnsi="Avenir LT W01 35 Light"/>
          <w:b/>
          <w:sz w:val="24"/>
          <w:szCs w:val="20"/>
        </w:rPr>
        <w:t>/ Durée prévisionnelle</w:t>
      </w:r>
      <w:r w:rsidR="00917273" w:rsidRPr="005912F6">
        <w:rPr>
          <w:rFonts w:ascii="Avenir LT W01 35 Light" w:hAnsi="Avenir LT W01 35 Light"/>
          <w:b/>
          <w:sz w:val="24"/>
          <w:szCs w:val="20"/>
        </w:rPr>
        <w:t xml:space="preserve"> du marché</w:t>
      </w:r>
    </w:p>
    <w:p w14:paraId="1C502524" w14:textId="5E818BE6" w:rsidR="00687E19" w:rsidRPr="00CE5268" w:rsidRDefault="00CE5268">
      <w:pPr>
        <w:rPr>
          <w:rFonts w:ascii="Avenir LT W01 35 Light" w:hAnsi="Avenir LT W01 35 Light"/>
          <w:bCs/>
          <w:sz w:val="20"/>
          <w:szCs w:val="20"/>
        </w:rPr>
      </w:pPr>
      <w:r w:rsidRPr="00CE5268">
        <w:rPr>
          <w:rFonts w:ascii="Avenir LT W01 35 Light" w:hAnsi="Avenir LT W01 35 Light"/>
          <w:bCs/>
          <w:sz w:val="20"/>
          <w:szCs w:val="20"/>
        </w:rPr>
        <w:t>48 mois</w:t>
      </w:r>
    </w:p>
    <w:p w14:paraId="584A2139" w14:textId="77777777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7</w:t>
      </w:r>
      <w:r w:rsidR="004A301B" w:rsidRPr="005912F6">
        <w:rPr>
          <w:rFonts w:ascii="Avenir LT W01 35 Light" w:hAnsi="Avenir LT W01 35 Light"/>
          <w:b/>
          <w:sz w:val="24"/>
          <w:szCs w:val="20"/>
        </w:rPr>
        <w:t>/ Modalités essentielles de financement et de paiement</w:t>
      </w:r>
    </w:p>
    <w:p w14:paraId="6948A2EA" w14:textId="1BB58AFD" w:rsidR="00687E19" w:rsidRPr="001931A7" w:rsidRDefault="00687E19" w:rsidP="001931A7">
      <w:p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Financement mixte : </w:t>
      </w:r>
      <w:r w:rsidR="00E4609A" w:rsidRPr="001931A7">
        <w:rPr>
          <w:rFonts w:ascii="Avenir LT W01 35 Light" w:hAnsi="Avenir LT W01 35 Light" w:cs="Arial"/>
          <w:bCs/>
          <w:sz w:val="20"/>
          <w:szCs w:val="20"/>
        </w:rPr>
        <w:t>25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% EPFA Guyane ; </w:t>
      </w:r>
      <w:r w:rsidR="00E4609A" w:rsidRPr="001931A7">
        <w:rPr>
          <w:rFonts w:ascii="Avenir LT W01 35 Light" w:hAnsi="Avenir LT W01 35 Light" w:cs="Arial"/>
          <w:bCs/>
          <w:sz w:val="20"/>
          <w:szCs w:val="20"/>
        </w:rPr>
        <w:t>75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% FRAFU</w:t>
      </w:r>
    </w:p>
    <w:p w14:paraId="79B9DA60" w14:textId="77777777" w:rsidR="00F43FF5" w:rsidRPr="005912F6" w:rsidRDefault="00F43FF5" w:rsidP="00F43FF5">
      <w:pPr>
        <w:pStyle w:val="Paragraphedeliste"/>
        <w:spacing w:after="0"/>
        <w:ind w:left="714"/>
        <w:rPr>
          <w:rFonts w:ascii="Avenir LT W01 35 Light" w:hAnsi="Avenir LT W01 35 Light" w:cs="Arial"/>
          <w:bCs/>
          <w:sz w:val="20"/>
          <w:szCs w:val="20"/>
        </w:rPr>
      </w:pPr>
    </w:p>
    <w:p w14:paraId="2EE96525" w14:textId="77777777" w:rsidR="00BF45CE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8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 Forme juridique de l’entreprise</w:t>
      </w:r>
    </w:p>
    <w:p w14:paraId="6CAF6F5A" w14:textId="77777777" w:rsidR="00A07A8A" w:rsidRPr="005912F6" w:rsidRDefault="00A07A8A" w:rsidP="001931A7">
      <w:pPr>
        <w:pStyle w:val="Paragraphedeliste"/>
        <w:numPr>
          <w:ilvl w:val="0"/>
          <w:numId w:val="15"/>
        </w:num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>Entreprise unique</w:t>
      </w:r>
    </w:p>
    <w:p w14:paraId="214FB96C" w14:textId="77777777" w:rsidR="00A07A8A" w:rsidRPr="005912F6" w:rsidRDefault="00A07A8A" w:rsidP="001931A7">
      <w:pPr>
        <w:pStyle w:val="Paragraphedeliste"/>
        <w:numPr>
          <w:ilvl w:val="0"/>
          <w:numId w:val="15"/>
        </w:num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>Groupement d’entreprises</w:t>
      </w:r>
    </w:p>
    <w:p w14:paraId="23248B0E" w14:textId="77777777" w:rsidR="00687E19" w:rsidRPr="005912F6" w:rsidRDefault="00687E19" w:rsidP="00687E19">
      <w:pPr>
        <w:pStyle w:val="Paragraphedeliste"/>
        <w:spacing w:after="0"/>
        <w:ind w:left="714"/>
        <w:rPr>
          <w:rFonts w:ascii="Avenir LT W01 35 Light" w:hAnsi="Avenir LT W01 35 Light" w:cs="Arial"/>
          <w:bCs/>
          <w:sz w:val="20"/>
          <w:szCs w:val="20"/>
        </w:rPr>
      </w:pPr>
    </w:p>
    <w:p w14:paraId="4ADA0353" w14:textId="77777777" w:rsidR="00BF45CE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9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 Conditions de participation</w:t>
      </w:r>
    </w:p>
    <w:p w14:paraId="28BE5A8D" w14:textId="77777777" w:rsidR="00094D0A" w:rsidRPr="005912F6" w:rsidRDefault="00094D0A" w:rsidP="00BF45CE">
      <w:pPr>
        <w:pStyle w:val="Paragraphedeliste"/>
        <w:numPr>
          <w:ilvl w:val="0"/>
          <w:numId w:val="1"/>
        </w:numPr>
        <w:rPr>
          <w:rFonts w:ascii="Avenir LT W01 35 Light" w:hAnsi="Avenir LT W01 35 Light"/>
          <w:b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>Modalités de retrait du DCE</w:t>
      </w:r>
    </w:p>
    <w:p w14:paraId="18F908C7" w14:textId="21DBA180" w:rsidR="000914C3" w:rsidRDefault="000914C3" w:rsidP="000914C3">
      <w:pPr>
        <w:pStyle w:val="05ARTICLENiv1-Texte"/>
        <w:ind w:left="709"/>
        <w:rPr>
          <w:rFonts w:ascii="Avenir LT W01 35 Light" w:hAnsi="Avenir LT W01 35 Light"/>
          <w:b/>
          <w:u w:val="single"/>
        </w:rPr>
      </w:pPr>
      <w:r w:rsidRPr="005912F6">
        <w:rPr>
          <w:rFonts w:ascii="Avenir LT W01 35 Light" w:hAnsi="Avenir LT W01 35 Light"/>
        </w:rPr>
        <w:t xml:space="preserve">Le pouvoir adjudicateur informe les candidats que le dossier de consultation des entreprises est disponible gratuitement par voie dématérialisée via son profil acheteur </w:t>
      </w:r>
      <w:hyperlink r:id="rId7" w:history="1">
        <w:r w:rsidRPr="005912F6">
          <w:rPr>
            <w:rStyle w:val="Lienhypertexte"/>
            <w:rFonts w:ascii="Avenir LT W01 35 Light" w:hAnsi="Avenir LT W01 35 Light"/>
          </w:rPr>
          <w:t>http://www.achatpublic.com</w:t>
        </w:r>
      </w:hyperlink>
      <w:r w:rsidRPr="005912F6">
        <w:rPr>
          <w:rFonts w:ascii="Avenir LT W01 35 Light" w:hAnsi="Avenir LT W01 35 Light"/>
        </w:rPr>
        <w:t xml:space="preserve"> . Le dossier de consultation des entreprises </w:t>
      </w:r>
      <w:r w:rsidRPr="005912F6">
        <w:rPr>
          <w:rFonts w:ascii="Avenir LT W01 35 Light" w:hAnsi="Avenir LT W01 35 Light"/>
          <w:b/>
          <w:u w:val="single"/>
        </w:rPr>
        <w:t xml:space="preserve">n'est pas disponible sur support papier. La transmission par mail n’est pas autorisée. </w:t>
      </w:r>
    </w:p>
    <w:p w14:paraId="797DC8F6" w14:textId="56E0DBD9" w:rsidR="00BF51F1" w:rsidRDefault="00BF51F1" w:rsidP="00BF51F1">
      <w:pPr>
        <w:pStyle w:val="05ARTICLENiv1-Texte"/>
        <w:rPr>
          <w:rFonts w:ascii="Avenir LT W01 35 Light" w:hAnsi="Avenir LT W01 35 Light"/>
          <w:b/>
          <w:u w:val="single"/>
        </w:rPr>
      </w:pPr>
      <w:r>
        <w:rPr>
          <w:rFonts w:ascii="Avenir LT W01 35 Light" w:hAnsi="Avenir LT W01 35 Light"/>
          <w:b/>
          <w:u w:val="single"/>
        </w:rPr>
        <w:t xml:space="preserve">9.1 Pièces de la candidature : </w:t>
      </w:r>
    </w:p>
    <w:p w14:paraId="553800FD" w14:textId="47611EE8" w:rsidR="00BF51F1" w:rsidRDefault="00BF51F1" w:rsidP="00BF51F1">
      <w:pPr>
        <w:pStyle w:val="05ARTICLENiv1-Texte"/>
        <w:rPr>
          <w:rFonts w:ascii="Avenir LT W01 35 Light" w:hAnsi="Avenir LT W01 35 Light"/>
          <w:b/>
        </w:rPr>
      </w:pPr>
      <w:r w:rsidRPr="00BF51F1">
        <w:rPr>
          <w:rFonts w:ascii="Avenir LT W01 35 Light" w:hAnsi="Avenir LT W01 35 Light"/>
          <w:b/>
        </w:rPr>
        <w:t xml:space="preserve">Liste des justificatifs administratifs : </w:t>
      </w:r>
    </w:p>
    <w:p w14:paraId="4D7594E9" w14:textId="32DE851D" w:rsidR="00BF51F1" w:rsidRPr="00BF51F1" w:rsidRDefault="00BF51F1" w:rsidP="00BF51F1">
      <w:pPr>
        <w:pStyle w:val="05ARTICLENiv1-Texte"/>
        <w:spacing w:after="240"/>
        <w:rPr>
          <w:rFonts w:ascii="Avenir LT W01 35 Light" w:hAnsi="Avenir LT W01 35 Light"/>
          <w:b/>
        </w:rPr>
      </w:pPr>
      <w:r w:rsidRPr="00BF51F1">
        <w:rPr>
          <w:rFonts w:ascii="Avenir LT W01 35 Light" w:hAnsi="Avenir LT W01 35 Light"/>
          <w:bCs/>
        </w:rPr>
        <w:t>Justificatifs administratifs</w:t>
      </w:r>
      <w:r w:rsidRPr="00BF51F1">
        <w:rPr>
          <w:rFonts w:ascii="Avenir LT W01 35 Light" w:hAnsi="Avenir LT W01 35 Light"/>
          <w:b/>
        </w:rPr>
        <w:t xml:space="preserve"> communs à tous les lots</w:t>
      </w:r>
      <w:r w:rsidRPr="00BF51F1">
        <w:rPr>
          <w:rFonts w:ascii="Avenir LT W01 35 Light" w:hAnsi="Avenir LT W01 35 Light"/>
          <w:bCs/>
        </w:rPr>
        <w:t xml:space="preserve"> </w:t>
      </w:r>
      <w:r w:rsidRPr="00BF51F1">
        <w:rPr>
          <w:rFonts w:ascii="Avenir LT W01 35 Light" w:hAnsi="Avenir LT W01 35 Light"/>
          <w:b/>
        </w:rPr>
        <w:t>:</w:t>
      </w:r>
    </w:p>
    <w:p w14:paraId="0B3977A2" w14:textId="77777777" w:rsidR="00BF51F1" w:rsidRDefault="00BF51F1" w:rsidP="00BF51F1">
      <w:pPr>
        <w:spacing w:after="0"/>
      </w:pPr>
      <w:r w:rsidRPr="005553AD">
        <w:rPr>
          <w:b/>
          <w:bCs/>
        </w:rPr>
        <w:t>- Déclaration sur l'honneur</w:t>
      </w:r>
      <w:r>
        <w:br/>
      </w:r>
      <w:r w:rsidRPr="005553AD">
        <w:t>Le candidat justifie qu'il n'entre dans aucun des cas mentionnés aux articles L. 2141-1 à L. 2141-5 et L. 2141-7 à L.2141-11 du CCP et notamment qu'il est en règle au regard des articles L. 5212-1 à L. 5212-11 du code du travail concernant l'emploi des travailleurs handicapés</w:t>
      </w:r>
      <w:r>
        <w:br/>
      </w:r>
      <w:r>
        <w:br/>
      </w:r>
      <w:r w:rsidRPr="005553AD">
        <w:rPr>
          <w:b/>
          <w:bCs/>
        </w:rPr>
        <w:t>- Situation de redressement judiciaire</w:t>
      </w:r>
      <w:r>
        <w:br/>
      </w:r>
      <w:r w:rsidRPr="005553AD">
        <w:t>Lorsque le candidat est en redressement judiciaire, le candidat produit la copie du ou des jugements prononcés</w:t>
      </w:r>
      <w:r>
        <w:br/>
      </w:r>
      <w:r>
        <w:br/>
      </w:r>
      <w:r w:rsidRPr="005553AD">
        <w:rPr>
          <w:b/>
        </w:rPr>
        <w:t>- Pouvoir</w:t>
      </w:r>
      <w:r>
        <w:br/>
      </w:r>
      <w:r w:rsidRPr="005553AD">
        <w:t>Pouvoir de signature de la personne habilitée à engager la société (document attestant la qualité de gérant de l'entreprise ou délégation de pouvoir de l'un des dirigeants)</w:t>
      </w:r>
      <w:r>
        <w:br/>
      </w:r>
      <w:r>
        <w:br/>
      </w:r>
      <w:r w:rsidRPr="005553AD">
        <w:rPr>
          <w:b/>
        </w:rPr>
        <w:t>- Déclaration chiffre d'affaires</w:t>
      </w:r>
      <w:r>
        <w:br/>
      </w:r>
      <w:r w:rsidRPr="005553AD">
        <w:t>Déclaration concernant le chiffre d'affaires global du candidat et, le cas échéant, le chiffre d'affaires du domaine d'activité faisant l'objet du marché public, portant sur les trois derniers exercices disponibles</w:t>
      </w:r>
      <w:r>
        <w:br/>
      </w:r>
    </w:p>
    <w:p w14:paraId="4EDE8E6A" w14:textId="540313C2" w:rsidR="00BF51F1" w:rsidRDefault="00BF51F1" w:rsidP="00BF51F1">
      <w:pPr>
        <w:spacing w:after="0"/>
      </w:pPr>
      <w:r w:rsidRPr="005553AD">
        <w:rPr>
          <w:b/>
          <w:bCs/>
        </w:rPr>
        <w:t>- Attestation d'assurance</w:t>
      </w:r>
      <w:r>
        <w:br/>
      </w:r>
      <w:r w:rsidRPr="005553AD">
        <w:t>Déclarations appropriées de banques ou, le cas échéant, preuve d'une assurance des risques professionnels pertinents</w:t>
      </w:r>
      <w:r>
        <w:br/>
      </w:r>
    </w:p>
    <w:p w14:paraId="1161D96E" w14:textId="77777777" w:rsidR="00CE5268" w:rsidRDefault="00CE5268" w:rsidP="00BF51F1">
      <w:pPr>
        <w:spacing w:after="0"/>
      </w:pPr>
    </w:p>
    <w:p w14:paraId="4B0A44EF" w14:textId="77777777" w:rsidR="00BF51F1" w:rsidRDefault="00BF51F1" w:rsidP="00BF51F1">
      <w:pPr>
        <w:spacing w:after="0"/>
      </w:pPr>
      <w:r>
        <w:rPr>
          <w:b/>
        </w:rPr>
        <w:lastRenderedPageBreak/>
        <w:t>2. Liste des justificatifs techniques :</w:t>
      </w:r>
    </w:p>
    <w:p w14:paraId="7F55CB7F" w14:textId="196CB12A" w:rsidR="001931A7" w:rsidRDefault="00BF51F1" w:rsidP="001931A7">
      <w:pPr>
        <w:spacing w:after="0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>
        <w:t xml:space="preserve">Justificatifs techniques </w:t>
      </w:r>
      <w:r>
        <w:rPr>
          <w:b/>
        </w:rPr>
        <w:t>communs à tous les lots</w:t>
      </w:r>
      <w:r>
        <w:t xml:space="preserve"> :</w:t>
      </w:r>
      <w:r>
        <w:br/>
      </w:r>
      <w:r>
        <w:br/>
      </w:r>
      <w:r w:rsidRPr="005553AD">
        <w:rPr>
          <w:b/>
          <w:bCs/>
        </w:rPr>
        <w:t>- Références de travaux similaires</w:t>
      </w:r>
      <w:r w:rsidRPr="005553AD">
        <w:br/>
        <w:t>Liste des travaux exécutés au cours des cinq dernières années, assortie d'attestations de bonne exécution pour les travaux les plus importants</w:t>
      </w:r>
      <w:r w:rsidRPr="005553AD">
        <w:br/>
      </w:r>
      <w:r w:rsidRPr="005553AD">
        <w:br/>
      </w:r>
      <w:r w:rsidRPr="005553AD">
        <w:rPr>
          <w:b/>
          <w:bCs/>
        </w:rPr>
        <w:t>- Déclaration d'effectifs</w:t>
      </w:r>
      <w:r w:rsidRPr="005553AD">
        <w:br/>
        <w:t>Une déclaration indiquant les effectifs moyens annuels du candidat et l'importance du personnel d'encadrement pendant les trois dernières années</w:t>
      </w:r>
      <w:r w:rsidRPr="005553AD">
        <w:br/>
      </w:r>
      <w:r w:rsidRPr="005553AD">
        <w:br/>
      </w:r>
      <w:r w:rsidRPr="005553AD">
        <w:rPr>
          <w:b/>
          <w:bCs/>
        </w:rPr>
        <w:t>- Description des moyens techniques</w:t>
      </w:r>
      <w:r w:rsidRPr="005553AD">
        <w:br/>
        <w:t>Description de l'outillage, du matériel et de l'équipement technique dont le candidat disposera pour la réalisation du marché public</w:t>
      </w:r>
      <w:r w:rsidRPr="005553AD">
        <w:br/>
      </w:r>
      <w:r w:rsidRPr="005553AD">
        <w:br/>
      </w:r>
      <w:r w:rsidRPr="005553AD">
        <w:rPr>
          <w:b/>
          <w:bCs/>
        </w:rPr>
        <w:t>- Certificats de qualification professionnelle</w:t>
      </w:r>
      <w:r w:rsidRPr="005553AD">
        <w:br/>
        <w:t>La preuve de la capacité du candidat à réaliser la prestation peut être apportée par tout moyen, notamment par des certificats de qualification professionnelle établis par des organismes indépendants</w:t>
      </w:r>
      <w:r w:rsidRPr="005553AD">
        <w:br/>
      </w:r>
      <w:r w:rsidRPr="005553AD">
        <w:br/>
      </w:r>
      <w:r w:rsidRPr="005553AD">
        <w:rPr>
          <w:b/>
          <w:bCs/>
        </w:rPr>
        <w:t>- Mesures de gestion environnementale</w:t>
      </w:r>
      <w:r w:rsidRPr="005553AD">
        <w:br/>
        <w:t>Indication des mesures de gestion environnementale que le candidat pourra appliquer lors de l'exécution du marché public</w:t>
      </w:r>
      <w:r>
        <w:br/>
      </w:r>
    </w:p>
    <w:p w14:paraId="1B629F20" w14:textId="06E9BB6C" w:rsidR="00BF45CE" w:rsidRPr="005912F6" w:rsidRDefault="00BF45CE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0</w:t>
      </w:r>
      <w:r w:rsidR="001931A7" w:rsidRPr="005912F6">
        <w:rPr>
          <w:rFonts w:ascii="Avenir LT W01 35 Light" w:hAnsi="Avenir LT W01 35 Light"/>
          <w:b/>
          <w:sz w:val="24"/>
          <w:szCs w:val="20"/>
        </w:rPr>
        <w:t>/ Allotissement</w:t>
      </w:r>
      <w:r w:rsidRPr="005912F6">
        <w:rPr>
          <w:rFonts w:ascii="Avenir LT W01 35 Light" w:hAnsi="Avenir LT W01 35 Light"/>
          <w:b/>
          <w:sz w:val="24"/>
          <w:szCs w:val="20"/>
        </w:rPr>
        <w:t xml:space="preserve">, </w:t>
      </w:r>
      <w:r w:rsidR="00851B7A" w:rsidRPr="005912F6">
        <w:rPr>
          <w:rFonts w:ascii="Avenir LT W01 35 Light" w:hAnsi="Avenir LT W01 35 Light"/>
          <w:b/>
          <w:sz w:val="24"/>
          <w:szCs w:val="20"/>
        </w:rPr>
        <w:t>Prestations supplémentaires éventuelles</w:t>
      </w:r>
      <w:r w:rsidRPr="005912F6">
        <w:rPr>
          <w:rFonts w:ascii="Avenir LT W01 35 Light" w:hAnsi="Avenir LT W01 35 Light"/>
          <w:b/>
          <w:sz w:val="24"/>
          <w:szCs w:val="20"/>
        </w:rPr>
        <w:t>, Variantes</w:t>
      </w:r>
    </w:p>
    <w:p w14:paraId="356639B6" w14:textId="356E62E2" w:rsidR="000914C3" w:rsidRPr="005912F6" w:rsidRDefault="000914C3" w:rsidP="00BF51F1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 xml:space="preserve">Le marché fait l’objet d’une décomposition par lot : </w:t>
      </w:r>
    </w:p>
    <w:p w14:paraId="609F7BFC" w14:textId="77777777" w:rsidR="00CE5268" w:rsidRDefault="00CE5268" w:rsidP="00CE526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1</w:t>
      </w:r>
      <w:r>
        <w:t xml:space="preserve"> - </w:t>
      </w:r>
      <w:r w:rsidRPr="002A6166">
        <w:t>Terrassement/Voirie et Assainissement EP-EU</w:t>
      </w:r>
      <w:r>
        <w:t xml:space="preserve"> </w:t>
      </w:r>
    </w:p>
    <w:p w14:paraId="616458F9" w14:textId="77777777" w:rsidR="00CE5268" w:rsidRDefault="00CE5268" w:rsidP="00CE526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Tranche ferme - </w:t>
      </w:r>
      <w:r w:rsidRPr="002A6166">
        <w:t xml:space="preserve">Travaux aménagement 'Montoute' </w:t>
      </w:r>
    </w:p>
    <w:p w14:paraId="61B62DE9" w14:textId="77777777" w:rsidR="00CE5268" w:rsidRDefault="00CE5268" w:rsidP="00CE526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r>
        <w:t>Tranche optionnelle n°</w:t>
      </w:r>
      <w:r w:rsidRPr="002A6166">
        <w:t>1</w:t>
      </w:r>
      <w:r>
        <w:t xml:space="preserve"> - </w:t>
      </w:r>
      <w:r w:rsidRPr="002A6166">
        <w:t>Travaux aménagement du carrefour RRN</w:t>
      </w:r>
      <w:r>
        <w:t xml:space="preserve"> </w:t>
      </w:r>
    </w:p>
    <w:p w14:paraId="250C1B3D" w14:textId="77777777" w:rsidR="00CE5268" w:rsidRDefault="00CE5268" w:rsidP="00CE526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2</w:t>
      </w:r>
      <w:r>
        <w:t xml:space="preserve"> - </w:t>
      </w:r>
      <w:r w:rsidRPr="002A6166">
        <w:t>Réseaux Divers</w:t>
      </w:r>
      <w:r>
        <w:t xml:space="preserve"> </w:t>
      </w:r>
    </w:p>
    <w:p w14:paraId="5C7DB399" w14:textId="77777777" w:rsidR="00CE5268" w:rsidRDefault="00CE5268" w:rsidP="00CE526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Tranche ferme - </w:t>
      </w:r>
      <w:r w:rsidRPr="002A6166">
        <w:t xml:space="preserve">Travaux aménagement 'Montoute' </w:t>
      </w:r>
    </w:p>
    <w:p w14:paraId="5D5FD683" w14:textId="77777777" w:rsidR="00CE5268" w:rsidRDefault="00CE5268" w:rsidP="00CE52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Tranche optionnelle n°</w:t>
      </w:r>
      <w:r w:rsidRPr="002A6166">
        <w:t>1</w:t>
      </w:r>
      <w:r>
        <w:t xml:space="preserve"> - </w:t>
      </w:r>
      <w:r w:rsidRPr="002A6166">
        <w:t>Travaux aménagement du carrefour RRN</w:t>
      </w:r>
      <w:r>
        <w:t xml:space="preserve"> </w:t>
      </w:r>
    </w:p>
    <w:p w14:paraId="40B548F0" w14:textId="77777777" w:rsidR="00CE5268" w:rsidRPr="002A6166" w:rsidRDefault="00CE5268" w:rsidP="00CE526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3</w:t>
      </w:r>
      <w:r>
        <w:t xml:space="preserve"> - </w:t>
      </w:r>
      <w:r w:rsidRPr="002A6166">
        <w:t>Espaces verts - Paysage</w:t>
      </w:r>
      <w:r>
        <w:t xml:space="preserve"> </w:t>
      </w:r>
    </w:p>
    <w:p w14:paraId="57A5D3EF" w14:textId="77777777" w:rsidR="00CE5268" w:rsidRPr="00B8511F" w:rsidRDefault="00CE5268" w:rsidP="00CE5268">
      <w:pPr>
        <w:pStyle w:val="Paragraphedeliste"/>
        <w:numPr>
          <w:ilvl w:val="1"/>
          <w:numId w:val="14"/>
        </w:numPr>
        <w:tabs>
          <w:tab w:val="left" w:pos="1767"/>
        </w:tabs>
        <w:spacing w:after="0"/>
        <w:ind w:left="1560"/>
        <w:rPr>
          <w:rFonts w:ascii="Avenir LT W01 35 Light" w:hAnsi="Avenir LT W01 35 Light" w:cs="Arial"/>
          <w:bCs/>
          <w:sz w:val="20"/>
          <w:szCs w:val="20"/>
        </w:rPr>
      </w:pPr>
      <w:r>
        <w:t xml:space="preserve">Tranche ferme - </w:t>
      </w:r>
      <w:r w:rsidRPr="002A6166">
        <w:t>Travaux aménagement 'Montoute'</w:t>
      </w:r>
    </w:p>
    <w:p w14:paraId="442713FC" w14:textId="77777777" w:rsidR="00B8511F" w:rsidRPr="00CE5268" w:rsidRDefault="00B8511F" w:rsidP="00B8511F">
      <w:pPr>
        <w:pStyle w:val="Paragraphedeliste"/>
        <w:tabs>
          <w:tab w:val="left" w:pos="1767"/>
        </w:tabs>
        <w:spacing w:after="0"/>
        <w:ind w:left="1560"/>
        <w:rPr>
          <w:rFonts w:ascii="Avenir LT W01 35 Light" w:hAnsi="Avenir LT W01 35 Light" w:cs="Arial"/>
          <w:bCs/>
          <w:sz w:val="20"/>
          <w:szCs w:val="20"/>
        </w:rPr>
      </w:pPr>
    </w:p>
    <w:p w14:paraId="33DA9865" w14:textId="710E9638" w:rsidR="00F43FF5" w:rsidRDefault="00CE5268" w:rsidP="00CE5268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2A6166">
        <w:t xml:space="preserve"> </w:t>
      </w:r>
      <w:r w:rsidR="00F43FF5" w:rsidRPr="001931A7">
        <w:rPr>
          <w:rFonts w:ascii="Avenir LT W01 35 Light" w:hAnsi="Avenir LT W01 35 Light" w:cs="Arial"/>
          <w:bCs/>
          <w:sz w:val="20"/>
          <w:szCs w:val="20"/>
        </w:rPr>
        <w:t>Le marché ne comporte de prestation supplémentaire éventuelle</w:t>
      </w:r>
    </w:p>
    <w:p w14:paraId="0A140989" w14:textId="77777777" w:rsidR="00B8511F" w:rsidRPr="001931A7" w:rsidRDefault="00B8511F" w:rsidP="00B8511F">
      <w:pPr>
        <w:pStyle w:val="Paragraphedeliste"/>
        <w:spacing w:after="0"/>
        <w:ind w:left="709"/>
        <w:rPr>
          <w:rFonts w:ascii="Avenir LT W01 35 Light" w:hAnsi="Avenir LT W01 35 Light" w:cs="Arial"/>
          <w:bCs/>
          <w:sz w:val="20"/>
          <w:szCs w:val="20"/>
        </w:rPr>
      </w:pPr>
    </w:p>
    <w:p w14:paraId="1A9FE5A7" w14:textId="6AFE5AC9" w:rsidR="00F43FF5" w:rsidRPr="0095657E" w:rsidRDefault="00F43FF5" w:rsidP="0095657E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95657E">
        <w:rPr>
          <w:rFonts w:ascii="Avenir LT W01 35 Light" w:hAnsi="Avenir LT W01 35 Light" w:cs="Arial"/>
          <w:bCs/>
          <w:sz w:val="20"/>
          <w:szCs w:val="20"/>
        </w:rPr>
        <w:t>Le marché est ouvert aux variantes dans les conditions définies dans le règlement de la consultation</w:t>
      </w:r>
    </w:p>
    <w:p w14:paraId="61C1ACE1" w14:textId="31885C98" w:rsidR="00CE5268" w:rsidRDefault="00CE5268">
      <w:pPr>
        <w:rPr>
          <w:rFonts w:ascii="Avenir LT W01 35 Light" w:hAnsi="Avenir LT W01 35 Light"/>
          <w:b/>
          <w:sz w:val="20"/>
          <w:szCs w:val="20"/>
        </w:rPr>
      </w:pPr>
      <w:r>
        <w:rPr>
          <w:rFonts w:ascii="Avenir LT W01 35 Light" w:hAnsi="Avenir LT W01 35 Light"/>
          <w:b/>
          <w:sz w:val="20"/>
          <w:szCs w:val="20"/>
        </w:rPr>
        <w:br w:type="page"/>
      </w:r>
    </w:p>
    <w:p w14:paraId="5754F382" w14:textId="77777777" w:rsidR="00F43FF5" w:rsidRPr="005912F6" w:rsidRDefault="00F43FF5" w:rsidP="00BF45CE">
      <w:pPr>
        <w:rPr>
          <w:rFonts w:ascii="Avenir LT W01 35 Light" w:hAnsi="Avenir LT W01 35 Light"/>
          <w:b/>
          <w:sz w:val="20"/>
          <w:szCs w:val="20"/>
        </w:rPr>
      </w:pPr>
    </w:p>
    <w:p w14:paraId="2B04D4D5" w14:textId="0DC37F95" w:rsidR="0095657E" w:rsidRPr="0095657E" w:rsidRDefault="00BF45CE" w:rsidP="0095657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1</w:t>
      </w:r>
      <w:r w:rsidRPr="005912F6">
        <w:rPr>
          <w:rFonts w:ascii="Avenir LT W01 35 Light" w:hAnsi="Avenir LT W01 35 Light"/>
          <w:b/>
          <w:sz w:val="24"/>
          <w:szCs w:val="20"/>
        </w:rPr>
        <w:t>/</w:t>
      </w:r>
      <w:r w:rsidR="00094D0A" w:rsidRPr="005912F6">
        <w:rPr>
          <w:rFonts w:ascii="Avenir LT W01 35 Light" w:hAnsi="Avenir LT W01 35 Light"/>
          <w:b/>
          <w:sz w:val="24"/>
          <w:szCs w:val="20"/>
        </w:rPr>
        <w:t xml:space="preserve"> Critères de sélection des offres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80"/>
        <w:gridCol w:w="2861"/>
        <w:gridCol w:w="11"/>
      </w:tblGrid>
      <w:tr w:rsidR="00B8511F" w14:paraId="1BB68A88" w14:textId="77777777" w:rsidTr="00D3404A">
        <w:trPr>
          <w:gridAfter w:val="1"/>
          <w:wAfter w:w="15" w:type="dxa"/>
          <w:trHeight w:val="435"/>
          <w:tblCellSpacing w:w="0" w:type="auto"/>
        </w:trPr>
        <w:tc>
          <w:tcPr>
            <w:tcW w:w="9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B3D56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Critères et sous-critères</w:t>
            </w:r>
          </w:p>
        </w:tc>
        <w:tc>
          <w:tcPr>
            <w:tcW w:w="4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CF597" w14:textId="77777777" w:rsidR="00B8511F" w:rsidRDefault="00B8511F" w:rsidP="00D3404A">
            <w:pPr>
              <w:spacing w:after="0"/>
            </w:pPr>
            <w:r>
              <w:rPr>
                <w:b/>
              </w:rPr>
              <w:t>Pondération</w:t>
            </w:r>
          </w:p>
        </w:tc>
      </w:tr>
      <w:tr w:rsidR="00B8511F" w14:paraId="4A1CBE39" w14:textId="77777777" w:rsidTr="00D3404A">
        <w:trPr>
          <w:trHeight w:val="40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D53BB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>1</w:t>
            </w:r>
            <w:r>
              <w:rPr>
                <w:b/>
              </w:rPr>
              <w:t xml:space="preserve"> : </w:t>
            </w:r>
            <w:r w:rsidRPr="005A1882">
              <w:rPr>
                <w:b/>
              </w:rPr>
              <w:t>Prix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FBFB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50.0</w:t>
            </w:r>
            <w:r>
              <w:rPr>
                <w:b/>
              </w:rPr>
              <w:t xml:space="preserve"> points</w:t>
            </w:r>
          </w:p>
        </w:tc>
      </w:tr>
      <w:tr w:rsidR="00B8511F" w14:paraId="72AC5B35" w14:textId="77777777" w:rsidTr="00D3404A">
        <w:trPr>
          <w:trHeight w:val="40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7C14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 xml:space="preserve">2 </w:t>
            </w:r>
            <w:r>
              <w:rPr>
                <w:b/>
              </w:rPr>
              <w:t xml:space="preserve">: </w:t>
            </w:r>
            <w:r w:rsidRPr="005A1882">
              <w:rPr>
                <w:b/>
              </w:rPr>
              <w:t>Moyens techniques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F045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40.0</w:t>
            </w:r>
            <w:r>
              <w:rPr>
                <w:b/>
              </w:rPr>
              <w:t xml:space="preserve"> points</w:t>
            </w:r>
          </w:p>
        </w:tc>
      </w:tr>
      <w:tr w:rsidR="00B8511F" w14:paraId="03D65077" w14:textId="77777777" w:rsidTr="00D3404A">
        <w:trPr>
          <w:trHeight w:val="570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FFC8" w14:textId="77777777" w:rsidR="00B8511F" w:rsidRDefault="00B8511F" w:rsidP="00D3404A">
            <w:pPr>
              <w:spacing w:after="0"/>
            </w:pPr>
            <w:r>
              <w:t>Sous-critère n°</w:t>
            </w:r>
            <w:r w:rsidRPr="005A1882">
              <w:t>1</w:t>
            </w:r>
            <w:r>
              <w:t xml:space="preserve"> : </w:t>
            </w:r>
            <w:r w:rsidRPr="005A1882">
              <w:t>Qualité des moyens humains mis à disposition pour l'exécution des travaux objet du marché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7B7D" w14:textId="77777777" w:rsidR="00B8511F" w:rsidRPr="005A1882" w:rsidRDefault="00B8511F" w:rsidP="00D3404A">
            <w:pPr>
              <w:spacing w:after="0"/>
              <w:rPr>
                <w:b/>
              </w:rPr>
            </w:pPr>
            <w:r>
              <w:rPr>
                <w:b/>
              </w:rPr>
              <w:t>20.0 points</w:t>
            </w:r>
          </w:p>
        </w:tc>
      </w:tr>
      <w:tr w:rsidR="00B8511F" w14:paraId="2905A1E7" w14:textId="77777777" w:rsidTr="00D3404A">
        <w:trPr>
          <w:trHeight w:val="570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A7D7" w14:textId="77777777" w:rsidR="00B8511F" w:rsidRDefault="00B8511F" w:rsidP="00D3404A">
            <w:pPr>
              <w:spacing w:after="0"/>
            </w:pPr>
            <w:r>
              <w:t>Sous-critère n°</w:t>
            </w:r>
            <w:r w:rsidRPr="005A1882">
              <w:t>2</w:t>
            </w:r>
            <w:r>
              <w:t xml:space="preserve"> : </w:t>
            </w:r>
            <w:r w:rsidRPr="005A1882">
              <w:t>Qualité des moyens matériels mis à disposition pour l'exécution des travaux objet du marché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CF4D" w14:textId="77777777" w:rsidR="00B8511F" w:rsidRPr="005A1882" w:rsidRDefault="00B8511F" w:rsidP="00D3404A">
            <w:pPr>
              <w:spacing w:after="0"/>
              <w:rPr>
                <w:b/>
              </w:rPr>
            </w:pPr>
            <w:r>
              <w:rPr>
                <w:b/>
              </w:rPr>
              <w:t>20.0 points</w:t>
            </w:r>
          </w:p>
        </w:tc>
      </w:tr>
      <w:tr w:rsidR="00B8511F" w14:paraId="64F07590" w14:textId="77777777" w:rsidTr="00D3404A">
        <w:trPr>
          <w:trHeight w:val="58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E82B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>3</w:t>
            </w:r>
            <w:r>
              <w:rPr>
                <w:b/>
              </w:rPr>
              <w:t xml:space="preserve"> : </w:t>
            </w:r>
            <w:r w:rsidRPr="005A1882">
              <w:rPr>
                <w:b/>
              </w:rPr>
              <w:t>Qualité des dispositions prises en matière d'environnement, d'hygiène et sécurité sur le chantier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79DE1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10.0</w:t>
            </w:r>
            <w:r>
              <w:rPr>
                <w:b/>
              </w:rPr>
              <w:t xml:space="preserve"> points</w:t>
            </w:r>
          </w:p>
        </w:tc>
      </w:tr>
    </w:tbl>
    <w:p w14:paraId="6DF998EA" w14:textId="77777777" w:rsidR="0095657E" w:rsidRDefault="0095657E" w:rsidP="00BF45CE">
      <w:pPr>
        <w:rPr>
          <w:rFonts w:ascii="Avenir LT W01 35 Light" w:hAnsi="Avenir LT W01 35 Light"/>
          <w:b/>
          <w:sz w:val="24"/>
          <w:szCs w:val="20"/>
        </w:rPr>
      </w:pPr>
    </w:p>
    <w:p w14:paraId="7D1FCE32" w14:textId="4F32DF1E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2</w:t>
      </w:r>
      <w:r w:rsidRPr="005912F6">
        <w:rPr>
          <w:rFonts w:ascii="Avenir LT W01 35 Light" w:hAnsi="Avenir LT W01 35 Light"/>
          <w:b/>
          <w:sz w:val="24"/>
          <w:szCs w:val="20"/>
        </w:rPr>
        <w:t>/ Conditions de remise des offres</w:t>
      </w:r>
    </w:p>
    <w:p w14:paraId="30685A99" w14:textId="77777777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Les conditions d’envoi et de remise des candidatures et des offres qui suivent s’imposent aux candidats.</w:t>
      </w:r>
    </w:p>
    <w:p w14:paraId="2E687DFE" w14:textId="2452F51F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 xml:space="preserve">Toute remise sous une autre forme que celle imposée au règlement de la consultation entraînera l’irrégularité de l’offre. </w:t>
      </w:r>
    </w:p>
    <w:p w14:paraId="79B64E04" w14:textId="77777777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Seule la forme dématérialisée est admise :</w:t>
      </w:r>
    </w:p>
    <w:p w14:paraId="61DBDA00" w14:textId="5D4DFE81" w:rsidR="00F43FF5" w:rsidRPr="005912F6" w:rsidRDefault="00F43FF5" w:rsidP="00F43FF5">
      <w:pPr>
        <w:pStyle w:val="05ARTICLENiv1-Texte"/>
        <w:numPr>
          <w:ilvl w:val="0"/>
          <w:numId w:val="10"/>
        </w:numPr>
        <w:ind w:left="851" w:hanging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 xml:space="preserve">Les candidatures et offres seront remises par la voie électronique via le profil d’acheteur </w:t>
      </w:r>
      <w:hyperlink r:id="rId8" w:history="1">
        <w:r w:rsidRPr="005912F6">
          <w:rPr>
            <w:rStyle w:val="Lienhypertexte"/>
            <w:rFonts w:ascii="Avenir LT W01 35 Light" w:hAnsi="Avenir LT W01 35 Light"/>
          </w:rPr>
          <w:t>https://www.achatpublic.com</w:t>
        </w:r>
      </w:hyperlink>
      <w:r w:rsidRPr="005912F6">
        <w:rPr>
          <w:rFonts w:ascii="Avenir LT W01 35 Light" w:hAnsi="Avenir LT W01 35 Light"/>
        </w:rPr>
        <w:t xml:space="preserve"> </w:t>
      </w:r>
    </w:p>
    <w:p w14:paraId="738330E9" w14:textId="5DB3F256" w:rsidR="00F43FF5" w:rsidRPr="005912F6" w:rsidRDefault="00F43FF5" w:rsidP="00BF45CE">
      <w:pPr>
        <w:pStyle w:val="05ARTICLENiv1-Texte"/>
        <w:numPr>
          <w:ilvl w:val="0"/>
          <w:numId w:val="10"/>
        </w:numPr>
        <w:ind w:left="851" w:hanging="295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Si le candidat adresse plusieurs offres différentes, seule la dernière offre reçue, dans les conditions du règlement, sera examinée.</w:t>
      </w:r>
    </w:p>
    <w:p w14:paraId="483653C4" w14:textId="77777777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3</w:t>
      </w:r>
      <w:r w:rsidRPr="005912F6">
        <w:rPr>
          <w:rFonts w:ascii="Avenir LT W01 35 Light" w:hAnsi="Avenir LT W01 35 Light"/>
          <w:b/>
          <w:sz w:val="24"/>
          <w:szCs w:val="20"/>
        </w:rPr>
        <w:t>/ Adresse auprès de laquelle les renseignements complémentaires peuvent être obtenus</w:t>
      </w:r>
    </w:p>
    <w:p w14:paraId="1CCA3B67" w14:textId="77777777" w:rsidR="00506BA5" w:rsidRPr="00941E7C" w:rsidRDefault="00506BA5" w:rsidP="00506BA5">
      <w:pPr>
        <w:tabs>
          <w:tab w:val="left" w:leader="dot" w:pos="9356"/>
        </w:tabs>
        <w:spacing w:after="120" w:line="240" w:lineRule="auto"/>
        <w:jc w:val="both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 w:rsidRPr="00941E7C">
        <w:rPr>
          <w:rFonts w:ascii="Avenir LT W01 35 Light" w:eastAsia="Times New Roman" w:hAnsi="Avenir LT W01 35 Light" w:cs="Times New Roman"/>
          <w:noProof/>
          <w:sz w:val="20"/>
          <w:szCs w:val="20"/>
        </w:rPr>
        <w:t>Pour obtenir tous renseignements complémentaires qui leurs seraient nécessaires au cours de leur étude, les candidats devront faire parvenir en temps utile une d</w:t>
      </w:r>
      <w:r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emande via le profil d’acheteur </w:t>
      </w:r>
      <w:hyperlink r:id="rId9" w:history="1">
        <w:r w:rsidRPr="0089353C">
          <w:rPr>
            <w:rStyle w:val="Lienhypertexte"/>
            <w:rFonts w:ascii="Avenir LT W01 35 Light" w:eastAsia="Times New Roman" w:hAnsi="Avenir LT W01 35 Light" w:cs="Times New Roman"/>
            <w:noProof/>
            <w:sz w:val="20"/>
            <w:szCs w:val="20"/>
          </w:rPr>
          <w:t>http://www.achatpublic.com</w:t>
        </w:r>
      </w:hyperlink>
      <w:r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 </w:t>
      </w:r>
    </w:p>
    <w:p w14:paraId="4F78E8A2" w14:textId="16E26D78" w:rsidR="00F43FF5" w:rsidRPr="001931A7" w:rsidRDefault="00506BA5" w:rsidP="001931A7">
      <w:pPr>
        <w:tabs>
          <w:tab w:val="left" w:leader="dot" w:pos="9356"/>
        </w:tabs>
        <w:spacing w:after="120" w:line="240" w:lineRule="auto"/>
        <w:jc w:val="both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 w:rsidRPr="00941E7C"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Une réponse sera alors adressée au plus tard 2 jours après la demande. Les candidats pourront posées des questions jusqu’à deux jours avant la la date limite de réception des offres. </w:t>
      </w:r>
    </w:p>
    <w:p w14:paraId="0040703B" w14:textId="0410ADF4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680FD6" w:rsidRPr="005912F6">
        <w:rPr>
          <w:rFonts w:ascii="Avenir LT W01 35 Light" w:hAnsi="Avenir LT W01 35 Light"/>
          <w:b/>
          <w:sz w:val="24"/>
          <w:szCs w:val="20"/>
        </w:rPr>
        <w:t>4</w:t>
      </w:r>
      <w:r w:rsidRPr="005912F6">
        <w:rPr>
          <w:rFonts w:ascii="Avenir LT W01 35 Light" w:hAnsi="Avenir LT W01 35 Light"/>
          <w:b/>
          <w:sz w:val="24"/>
          <w:szCs w:val="20"/>
        </w:rPr>
        <w:t>/ Organisme de recours, de médiation</w:t>
      </w:r>
    </w:p>
    <w:p w14:paraId="431E3F55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Tribunal administratif de Cayenne</w:t>
      </w:r>
    </w:p>
    <w:p w14:paraId="7A7066AF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7 rue Victor Schœlcher, 97 300 Cayenne</w:t>
      </w:r>
    </w:p>
    <w:p w14:paraId="452048C0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Tél 0594 25 49 70 ; Fax 0594 25 49 71 ; Mél </w:t>
      </w:r>
      <w:hyperlink r:id="rId10" w:history="1">
        <w:r w:rsidR="004D6CE6" w:rsidRPr="005912F6">
          <w:rPr>
            <w:rStyle w:val="Lienhypertexte"/>
            <w:rFonts w:ascii="Avenir LT W01 35 Light" w:hAnsi="Avenir LT W01 35 Light"/>
            <w:sz w:val="20"/>
            <w:szCs w:val="20"/>
          </w:rPr>
          <w:t>greffe.ta-cayenne@juriadm.fr</w:t>
        </w:r>
      </w:hyperlink>
      <w:r w:rsidR="004D6CE6" w:rsidRPr="005912F6">
        <w:rPr>
          <w:rFonts w:ascii="Avenir LT W01 35 Light" w:hAnsi="Avenir LT W01 35 Light"/>
          <w:sz w:val="20"/>
          <w:szCs w:val="20"/>
        </w:rPr>
        <w:t xml:space="preserve"> </w:t>
      </w:r>
      <w:r w:rsidRPr="005912F6">
        <w:rPr>
          <w:rFonts w:ascii="Avenir LT W01 35 Light" w:hAnsi="Avenir LT W01 35 Light"/>
          <w:sz w:val="20"/>
          <w:szCs w:val="20"/>
        </w:rPr>
        <w:t xml:space="preserve"> </w:t>
      </w:r>
      <w:r w:rsidR="004D6CE6" w:rsidRPr="005912F6">
        <w:rPr>
          <w:rFonts w:ascii="Avenir LT W01 35 Light" w:hAnsi="Avenir LT W01 35 Light"/>
          <w:sz w:val="20"/>
          <w:szCs w:val="20"/>
        </w:rPr>
        <w:t xml:space="preserve"> </w:t>
      </w:r>
    </w:p>
    <w:p w14:paraId="0293CD4A" w14:textId="6027B656" w:rsidR="00094D0A" w:rsidRPr="00C706BC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C706BC">
        <w:rPr>
          <w:rFonts w:ascii="Avenir LT W01 35 Light" w:hAnsi="Avenir LT W01 35 Light"/>
          <w:b/>
          <w:sz w:val="24"/>
          <w:szCs w:val="20"/>
        </w:rPr>
        <w:t>1</w:t>
      </w:r>
      <w:r w:rsidR="00680FD6" w:rsidRPr="00C706BC">
        <w:rPr>
          <w:rFonts w:ascii="Avenir LT W01 35 Light" w:hAnsi="Avenir LT W01 35 Light"/>
          <w:b/>
          <w:sz w:val="24"/>
          <w:szCs w:val="20"/>
        </w:rPr>
        <w:t>5</w:t>
      </w:r>
      <w:r w:rsidRPr="00C706BC">
        <w:rPr>
          <w:rFonts w:ascii="Avenir LT W01 35 Light" w:hAnsi="Avenir LT W01 35 Light"/>
          <w:b/>
          <w:sz w:val="24"/>
          <w:szCs w:val="20"/>
        </w:rPr>
        <w:t>/ Date limite de réception des offres</w:t>
      </w:r>
    </w:p>
    <w:p w14:paraId="6C815D86" w14:textId="0D4C998C" w:rsidR="00F43FF5" w:rsidRDefault="00C706BC" w:rsidP="00BF45CE">
      <w:pPr>
        <w:rPr>
          <w:rFonts w:ascii="Avenir LT W01 35 Light" w:hAnsi="Avenir LT W01 35 Light"/>
          <w:bCs/>
          <w:sz w:val="20"/>
          <w:szCs w:val="20"/>
        </w:rPr>
      </w:pPr>
      <w:r w:rsidRPr="00C706BC">
        <w:rPr>
          <w:rFonts w:ascii="Avenir LT W01 35 Light" w:hAnsi="Avenir LT W01 35 Light"/>
          <w:bCs/>
          <w:sz w:val="20"/>
          <w:szCs w:val="20"/>
        </w:rPr>
        <w:t>Jeudi 30 avril 2026 à 12 heures (heure de Guyane)</w:t>
      </w:r>
    </w:p>
    <w:p w14:paraId="6F61FF49" w14:textId="4C35449E" w:rsidR="00D8162D" w:rsidRPr="00C706BC" w:rsidRDefault="00D8162D" w:rsidP="00BF45CE">
      <w:pPr>
        <w:rPr>
          <w:rFonts w:ascii="Avenir LT W01 35 Light" w:hAnsi="Avenir LT W01 35 Light"/>
          <w:bCs/>
          <w:sz w:val="20"/>
          <w:szCs w:val="20"/>
        </w:rPr>
      </w:pPr>
      <w:r>
        <w:rPr>
          <w:rFonts w:ascii="Avenir LT W01 35 Light" w:hAnsi="Avenir LT W01 35 Light"/>
          <w:bCs/>
          <w:sz w:val="20"/>
          <w:szCs w:val="20"/>
        </w:rPr>
        <w:t xml:space="preserve">Reportée au vendredi 15 mai 2026 à </w:t>
      </w:r>
      <w:r w:rsidRPr="00C706BC">
        <w:rPr>
          <w:rFonts w:ascii="Avenir LT W01 35 Light" w:hAnsi="Avenir LT W01 35 Light"/>
          <w:bCs/>
          <w:sz w:val="20"/>
          <w:szCs w:val="20"/>
        </w:rPr>
        <w:t>12 heures (heure de Guyane)</w:t>
      </w:r>
    </w:p>
    <w:p w14:paraId="7B3733B2" w14:textId="61C11241" w:rsidR="00094D0A" w:rsidRPr="00C706BC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C706BC">
        <w:rPr>
          <w:rFonts w:ascii="Avenir LT W01 35 Light" w:hAnsi="Avenir LT W01 35 Light"/>
          <w:b/>
          <w:sz w:val="24"/>
          <w:szCs w:val="20"/>
        </w:rPr>
        <w:t>1</w:t>
      </w:r>
      <w:r w:rsidR="00680FD6" w:rsidRPr="00C706BC">
        <w:rPr>
          <w:rFonts w:ascii="Avenir LT W01 35 Light" w:hAnsi="Avenir LT W01 35 Light"/>
          <w:b/>
          <w:sz w:val="24"/>
          <w:szCs w:val="20"/>
        </w:rPr>
        <w:t>6</w:t>
      </w:r>
      <w:r w:rsidRPr="00C706BC">
        <w:rPr>
          <w:rFonts w:ascii="Avenir LT W01 35 Light" w:hAnsi="Avenir LT W01 35 Light"/>
          <w:b/>
          <w:sz w:val="24"/>
          <w:szCs w:val="20"/>
        </w:rPr>
        <w:t>/ Date d’envoi à la publication</w:t>
      </w:r>
    </w:p>
    <w:p w14:paraId="3ACBF314" w14:textId="2816D313" w:rsidR="0095657E" w:rsidRPr="00C706BC" w:rsidRDefault="00D8162D" w:rsidP="0095657E">
      <w:pPr>
        <w:rPr>
          <w:rFonts w:ascii="Avenir LT W01 35 Light" w:hAnsi="Avenir LT W01 35 Light"/>
          <w:bCs/>
          <w:sz w:val="20"/>
          <w:szCs w:val="20"/>
        </w:rPr>
      </w:pPr>
      <w:r>
        <w:rPr>
          <w:rFonts w:ascii="Avenir LT W01 35 Light" w:hAnsi="Avenir LT W01 35 Light"/>
          <w:bCs/>
          <w:sz w:val="20"/>
          <w:szCs w:val="20"/>
        </w:rPr>
        <w:t>28/04</w:t>
      </w:r>
      <w:r w:rsidR="00C706BC" w:rsidRPr="00C706BC">
        <w:rPr>
          <w:rFonts w:ascii="Avenir LT W01 35 Light" w:hAnsi="Avenir LT W01 35 Light"/>
          <w:bCs/>
          <w:sz w:val="20"/>
          <w:szCs w:val="20"/>
        </w:rPr>
        <w:t>/2026</w:t>
      </w:r>
    </w:p>
    <w:sectPr w:rsidR="0095657E" w:rsidRPr="00C706BC" w:rsidSect="0071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W01 35 Light">
    <w:altName w:val="Calibri"/>
    <w:charset w:val="00"/>
    <w:family w:val="swiss"/>
    <w:pitch w:val="variable"/>
    <w:sig w:usb0="8000002F" w:usb1="1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C4B"/>
    <w:multiLevelType w:val="multilevel"/>
    <w:tmpl w:val="B974140C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E5E19"/>
    <w:multiLevelType w:val="hybridMultilevel"/>
    <w:tmpl w:val="0A7206E8"/>
    <w:lvl w:ilvl="0" w:tplc="E1449E6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0F71"/>
    <w:multiLevelType w:val="multilevel"/>
    <w:tmpl w:val="2D5EDA14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B257D"/>
    <w:multiLevelType w:val="hybridMultilevel"/>
    <w:tmpl w:val="AA786BCE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51BB"/>
    <w:multiLevelType w:val="hybridMultilevel"/>
    <w:tmpl w:val="6994BBB8"/>
    <w:lvl w:ilvl="0" w:tplc="DFFEC68C">
      <w:start w:val="1"/>
      <w:numFmt w:val="bullet"/>
      <w:lvlText w:val="-"/>
      <w:lvlJc w:val="left"/>
      <w:pPr>
        <w:ind w:left="1114" w:hanging="360"/>
      </w:pPr>
      <w:rPr>
        <w:rFonts w:ascii="Avenir LT W01 35 Light" w:eastAsia="Times New Roman" w:hAnsi="Avenir LT W01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4900137"/>
    <w:multiLevelType w:val="hybridMultilevel"/>
    <w:tmpl w:val="9188926A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E25BC"/>
    <w:multiLevelType w:val="hybridMultilevel"/>
    <w:tmpl w:val="5C86DA9A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2DE8"/>
    <w:multiLevelType w:val="hybridMultilevel"/>
    <w:tmpl w:val="CAF82012"/>
    <w:lvl w:ilvl="0" w:tplc="48D6A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A94"/>
    <w:multiLevelType w:val="hybridMultilevel"/>
    <w:tmpl w:val="90023B1C"/>
    <w:lvl w:ilvl="0" w:tplc="48D6A1C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846A56"/>
    <w:multiLevelType w:val="multilevel"/>
    <w:tmpl w:val="4664FA5E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A760BC"/>
    <w:multiLevelType w:val="multilevel"/>
    <w:tmpl w:val="A6D8270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2769D1"/>
    <w:multiLevelType w:val="multilevel"/>
    <w:tmpl w:val="8C92389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2E7CC2"/>
    <w:multiLevelType w:val="hybridMultilevel"/>
    <w:tmpl w:val="EA9C22D2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403"/>
    <w:multiLevelType w:val="hybridMultilevel"/>
    <w:tmpl w:val="47B67990"/>
    <w:lvl w:ilvl="0" w:tplc="05F872FE">
      <w:start w:val="1"/>
      <w:numFmt w:val="bullet"/>
      <w:lvlText w:val="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C547BD8"/>
    <w:multiLevelType w:val="hybridMultilevel"/>
    <w:tmpl w:val="AEE2B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361A9"/>
    <w:multiLevelType w:val="multilevel"/>
    <w:tmpl w:val="9CE6D1EC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EF7220"/>
    <w:multiLevelType w:val="hybridMultilevel"/>
    <w:tmpl w:val="AE941132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2D46"/>
    <w:multiLevelType w:val="hybridMultilevel"/>
    <w:tmpl w:val="46128F0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9101C9"/>
    <w:multiLevelType w:val="hybridMultilevel"/>
    <w:tmpl w:val="F79CE0E8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D20F7"/>
    <w:multiLevelType w:val="hybridMultilevel"/>
    <w:tmpl w:val="A48E8950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2EBE"/>
    <w:multiLevelType w:val="multilevel"/>
    <w:tmpl w:val="B4AE2F1E"/>
    <w:styleLink w:val="Style1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6B06DF"/>
    <w:multiLevelType w:val="multilevel"/>
    <w:tmpl w:val="73AE7DB0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815B39"/>
    <w:multiLevelType w:val="hybridMultilevel"/>
    <w:tmpl w:val="CF20A274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6634"/>
    <w:multiLevelType w:val="hybridMultilevel"/>
    <w:tmpl w:val="5FDAB532"/>
    <w:lvl w:ilvl="0" w:tplc="72187BAA">
      <w:start w:val="1"/>
      <w:numFmt w:val="bullet"/>
      <w:lvlText w:val="x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B793DFC"/>
    <w:multiLevelType w:val="hybridMultilevel"/>
    <w:tmpl w:val="46CA255C"/>
    <w:lvl w:ilvl="0" w:tplc="D1FA2418">
      <w:numFmt w:val="bullet"/>
      <w:lvlText w:val="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932">
    <w:abstractNumId w:val="7"/>
  </w:num>
  <w:num w:numId="2" w16cid:durableId="276957525">
    <w:abstractNumId w:val="5"/>
  </w:num>
  <w:num w:numId="3" w16cid:durableId="1085685545">
    <w:abstractNumId w:val="24"/>
  </w:num>
  <w:num w:numId="4" w16cid:durableId="72435562">
    <w:abstractNumId w:val="12"/>
  </w:num>
  <w:num w:numId="5" w16cid:durableId="1453749936">
    <w:abstractNumId w:val="19"/>
  </w:num>
  <w:num w:numId="6" w16cid:durableId="511336128">
    <w:abstractNumId w:val="18"/>
  </w:num>
  <w:num w:numId="7" w16cid:durableId="499733359">
    <w:abstractNumId w:val="3"/>
  </w:num>
  <w:num w:numId="8" w16cid:durableId="1288924815">
    <w:abstractNumId w:val="17"/>
  </w:num>
  <w:num w:numId="9" w16cid:durableId="2072731372">
    <w:abstractNumId w:val="22"/>
  </w:num>
  <w:num w:numId="10" w16cid:durableId="1325277897">
    <w:abstractNumId w:val="8"/>
  </w:num>
  <w:num w:numId="11" w16cid:durableId="1359045166">
    <w:abstractNumId w:val="14"/>
  </w:num>
  <w:num w:numId="12" w16cid:durableId="1771001120">
    <w:abstractNumId w:val="4"/>
  </w:num>
  <w:num w:numId="13" w16cid:durableId="1306206509">
    <w:abstractNumId w:val="23"/>
  </w:num>
  <w:num w:numId="14" w16cid:durableId="1959095047">
    <w:abstractNumId w:val="13"/>
  </w:num>
  <w:num w:numId="15" w16cid:durableId="1741754519">
    <w:abstractNumId w:val="6"/>
  </w:num>
  <w:num w:numId="16" w16cid:durableId="173695161">
    <w:abstractNumId w:val="16"/>
  </w:num>
  <w:num w:numId="17" w16cid:durableId="152527301">
    <w:abstractNumId w:val="1"/>
  </w:num>
  <w:num w:numId="18" w16cid:durableId="626471021">
    <w:abstractNumId w:val="20"/>
  </w:num>
  <w:num w:numId="19" w16cid:durableId="1374962104">
    <w:abstractNumId w:val="21"/>
  </w:num>
  <w:num w:numId="20" w16cid:durableId="220026583">
    <w:abstractNumId w:val="0"/>
  </w:num>
  <w:num w:numId="21" w16cid:durableId="1612710828">
    <w:abstractNumId w:val="9"/>
  </w:num>
  <w:num w:numId="22" w16cid:durableId="1888955406">
    <w:abstractNumId w:val="15"/>
  </w:num>
  <w:num w:numId="23" w16cid:durableId="1135176627">
    <w:abstractNumId w:val="10"/>
  </w:num>
  <w:num w:numId="24" w16cid:durableId="210532198">
    <w:abstractNumId w:val="11"/>
  </w:num>
  <w:num w:numId="25" w16cid:durableId="89693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E6"/>
    <w:rsid w:val="00017E72"/>
    <w:rsid w:val="00034606"/>
    <w:rsid w:val="0007618B"/>
    <w:rsid w:val="000914C3"/>
    <w:rsid w:val="00094D0A"/>
    <w:rsid w:val="000B72D9"/>
    <w:rsid w:val="00172841"/>
    <w:rsid w:val="001931A7"/>
    <w:rsid w:val="001E1A18"/>
    <w:rsid w:val="002D6AB8"/>
    <w:rsid w:val="003334FB"/>
    <w:rsid w:val="003475E3"/>
    <w:rsid w:val="0037597F"/>
    <w:rsid w:val="004729CF"/>
    <w:rsid w:val="004A301B"/>
    <w:rsid w:val="004D6CE6"/>
    <w:rsid w:val="004E1D25"/>
    <w:rsid w:val="00506BA5"/>
    <w:rsid w:val="00511A6F"/>
    <w:rsid w:val="00562838"/>
    <w:rsid w:val="005912F6"/>
    <w:rsid w:val="005B17A2"/>
    <w:rsid w:val="005D77D6"/>
    <w:rsid w:val="006707E0"/>
    <w:rsid w:val="00680FD6"/>
    <w:rsid w:val="00687E19"/>
    <w:rsid w:val="0071718C"/>
    <w:rsid w:val="00772681"/>
    <w:rsid w:val="00783392"/>
    <w:rsid w:val="00787DF2"/>
    <w:rsid w:val="008052AC"/>
    <w:rsid w:val="00842CBA"/>
    <w:rsid w:val="00851B7A"/>
    <w:rsid w:val="00860A2F"/>
    <w:rsid w:val="00917273"/>
    <w:rsid w:val="00930480"/>
    <w:rsid w:val="009458B4"/>
    <w:rsid w:val="0095657E"/>
    <w:rsid w:val="00A07A8A"/>
    <w:rsid w:val="00AD7E73"/>
    <w:rsid w:val="00B8511F"/>
    <w:rsid w:val="00BC7EDF"/>
    <w:rsid w:val="00BF45CE"/>
    <w:rsid w:val="00BF51F1"/>
    <w:rsid w:val="00C706BC"/>
    <w:rsid w:val="00CE5268"/>
    <w:rsid w:val="00CF4BBB"/>
    <w:rsid w:val="00D71A4F"/>
    <w:rsid w:val="00D8162D"/>
    <w:rsid w:val="00DF1315"/>
    <w:rsid w:val="00E4609A"/>
    <w:rsid w:val="00E94F57"/>
    <w:rsid w:val="00EE315D"/>
    <w:rsid w:val="00F43FF5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01F5"/>
  <w15:docId w15:val="{9E52A2D4-F4A3-4689-A0B2-7E0F461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268"/>
    <w:pPr>
      <w:widowControl w:val="0"/>
      <w:numPr>
        <w:numId w:val="18"/>
      </w:numPr>
      <w:shd w:val="clear" w:color="auto" w:fill="0892AF"/>
      <w:autoSpaceDE w:val="0"/>
      <w:autoSpaceDN w:val="0"/>
      <w:adjustRightInd w:val="0"/>
      <w:spacing w:after="360" w:line="240" w:lineRule="auto"/>
      <w:jc w:val="both"/>
      <w:outlineLvl w:val="0"/>
    </w:pPr>
    <w:rPr>
      <w:rFonts w:ascii="Calibri" w:hAnsi="Calibri" w:cs="Calibri"/>
      <w:b/>
      <w:bC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CE5268"/>
    <w:pPr>
      <w:widowControl w:val="0"/>
      <w:numPr>
        <w:ilvl w:val="1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1"/>
    </w:pPr>
    <w:rPr>
      <w:rFonts w:ascii="Calibri" w:hAnsi="Calibri" w:cs="Calibri"/>
      <w:b/>
      <w:bCs/>
      <w:color w:val="0892A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E5268"/>
    <w:pPr>
      <w:widowControl w:val="0"/>
      <w:numPr>
        <w:ilvl w:val="2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2"/>
    </w:pPr>
    <w:rPr>
      <w:rFonts w:ascii="Calibri" w:hAnsi="Calibri" w:cs="Calibri"/>
      <w:b/>
      <w:bCs/>
      <w:color w:val="0892A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E5268"/>
    <w:pPr>
      <w:widowControl w:val="0"/>
      <w:numPr>
        <w:ilvl w:val="3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libri" w:hAnsi="Calibri" w:cs="Calibri"/>
      <w:color w:val="0892A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268"/>
    <w:pPr>
      <w:keepNext/>
      <w:keepLines/>
      <w:widowControl w:val="0"/>
      <w:numPr>
        <w:ilvl w:val="4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268"/>
    <w:pPr>
      <w:keepNext/>
      <w:keepLines/>
      <w:widowControl w:val="0"/>
      <w:numPr>
        <w:ilvl w:val="5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5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4D0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83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33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33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39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92"/>
    <w:rPr>
      <w:rFonts w:ascii="Segoe UI" w:hAnsi="Segoe UI" w:cs="Segoe UI"/>
      <w:sz w:val="18"/>
      <w:szCs w:val="18"/>
    </w:rPr>
  </w:style>
  <w:style w:type="paragraph" w:customStyle="1" w:styleId="05ARTICLENiv1-Texte">
    <w:name w:val="05_ARTICLE_Niv1 - Texte"/>
    <w:link w:val="05ARTICLENiv1-TexteCar"/>
    <w:rsid w:val="000914C3"/>
    <w:pPr>
      <w:tabs>
        <w:tab w:val="left" w:leader="dot" w:pos="9356"/>
      </w:tabs>
      <w:spacing w:after="120" w:line="240" w:lineRule="auto"/>
      <w:jc w:val="both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05ARTICLENiv1-TexteCar">
    <w:name w:val="05_ARTICLE_Niv1 - Texte Car"/>
    <w:link w:val="05ARTICLENiv1-Texte"/>
    <w:rsid w:val="000914C3"/>
    <w:rPr>
      <w:rFonts w:ascii="Arial" w:eastAsia="Times New Roman" w:hAnsi="Arial" w:cs="Times New Roman"/>
      <w:noProof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E5268"/>
    <w:rPr>
      <w:rFonts w:ascii="Calibri" w:hAnsi="Calibri" w:cs="Calibri"/>
      <w:b/>
      <w:bCs/>
      <w:color w:val="FFFFFF"/>
      <w:sz w:val="28"/>
      <w:szCs w:val="28"/>
      <w:shd w:val="clear" w:color="auto" w:fill="0892AF"/>
    </w:rPr>
  </w:style>
  <w:style w:type="character" w:customStyle="1" w:styleId="Titre2Car">
    <w:name w:val="Titre 2 Car"/>
    <w:basedOn w:val="Policepardfaut"/>
    <w:link w:val="Titre2"/>
    <w:uiPriority w:val="99"/>
    <w:rsid w:val="00CE5268"/>
    <w:rPr>
      <w:rFonts w:ascii="Calibri" w:hAnsi="Calibri" w:cs="Calibri"/>
      <w:b/>
      <w:bCs/>
      <w:color w:val="0892A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CE5268"/>
    <w:rPr>
      <w:rFonts w:ascii="Calibri" w:hAnsi="Calibri" w:cs="Calibri"/>
      <w:b/>
      <w:bCs/>
      <w:color w:val="0892A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CE5268"/>
    <w:rPr>
      <w:rFonts w:ascii="Calibri" w:hAnsi="Calibri" w:cs="Calibri"/>
      <w:color w:val="0892A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E52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E52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numbering" w:customStyle="1" w:styleId="Style1">
    <w:name w:val="Style1"/>
    <w:uiPriority w:val="99"/>
    <w:rsid w:val="00CE526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atpubl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atpubl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fag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act@epfag.fr" TargetMode="External"/><Relationship Id="rId10" Type="http://schemas.openxmlformats.org/officeDocument/2006/relationships/hyperlink" Target="mailto:greffe.ta-cayenne@juriad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atpubl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EPAG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BERGOT</dc:creator>
  <cp:lastModifiedBy>BERGOT</cp:lastModifiedBy>
  <cp:revision>2</cp:revision>
  <cp:lastPrinted>2025-11-12T17:32:00Z</cp:lastPrinted>
  <dcterms:created xsi:type="dcterms:W3CDTF">2026-04-28T14:54:00Z</dcterms:created>
  <dcterms:modified xsi:type="dcterms:W3CDTF">2026-04-28T14:54:00Z</dcterms:modified>
</cp:coreProperties>
</file>